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E2C00" w14:textId="4C717509" w:rsidR="000F21F0" w:rsidRPr="008F1F1B" w:rsidRDefault="00A30950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04FECC32" wp14:editId="0F205B61">
            <wp:extent cx="11525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E60B" w14:textId="77777777" w:rsidR="0087600C" w:rsidRDefault="0087600C" w:rsidP="00F21F7D">
      <w:pP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</w:p>
    <w:p w14:paraId="70ACED79" w14:textId="5727EABA" w:rsidR="000F21F0" w:rsidRPr="00EE3E2F" w:rsidRDefault="000F21F0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after="0" w:line="276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/>
          <w:b/>
          <w:bCs/>
          <w:sz w:val="28"/>
          <w:szCs w:val="28"/>
          <w:rtl/>
        </w:rPr>
        <w:t>دانشگاه علوم پزشکی کرمان</w:t>
      </w:r>
    </w:p>
    <w:p w14:paraId="1378C2CB" w14:textId="4535FE31" w:rsidR="00F21F7D" w:rsidRPr="00EE3E2F" w:rsidRDefault="00F3577B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معاونت تحقیقات و فناوری</w:t>
      </w:r>
    </w:p>
    <w:p w14:paraId="77541D1A" w14:textId="5F2DCE76" w:rsidR="00EE3E2F" w:rsidRPr="00EE3E2F" w:rsidRDefault="00EE3E2F" w:rsidP="0087600C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مرکز تحقیقات پرستاری</w:t>
      </w:r>
    </w:p>
    <w:p w14:paraId="3C5D87A6" w14:textId="77CE0422" w:rsidR="00EC7790" w:rsidRPr="00EC7790" w:rsidRDefault="00EC7790" w:rsidP="00EC7790">
      <w:pPr>
        <w:bidi/>
        <w:spacing w:after="0" w:line="360" w:lineRule="auto"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C7790">
        <w:rPr>
          <w:rFonts w:ascii="IRNazanin" w:hAnsi="IRNazanin" w:cs="IRNazanin" w:hint="cs"/>
          <w:b/>
          <w:bCs/>
          <w:sz w:val="28"/>
          <w:szCs w:val="28"/>
          <w:rtl/>
        </w:rPr>
        <w:t>عنوان طرح:</w:t>
      </w:r>
      <w:r w:rsidRPr="00EC7790">
        <w:rPr>
          <w:rFonts w:ascii="IRNazanin" w:hAnsi="IRNazanin" w:cs="IRNazanin"/>
          <w:b/>
          <w:bCs/>
          <w:sz w:val="28"/>
          <w:szCs w:val="28"/>
        </w:rPr>
        <w:t xml:space="preserve"> </w:t>
      </w:r>
      <w:r w:rsidRPr="00EC7790">
        <w:rPr>
          <w:rFonts w:ascii="IRNazanin" w:hAnsi="IRNazanin" w:cs="IRNazanin"/>
          <w:b/>
          <w:bCs/>
          <w:sz w:val="28"/>
          <w:szCs w:val="28"/>
          <w:rtl/>
        </w:rPr>
        <w:t xml:space="preserve">بررسی </w:t>
      </w:r>
      <w:r w:rsidRPr="00EC7790">
        <w:rPr>
          <w:rFonts w:ascii="IRNazanin" w:hAnsi="IRNazanin" w:cs="IRNazanin" w:hint="cs"/>
          <w:b/>
          <w:bCs/>
          <w:sz w:val="28"/>
          <w:szCs w:val="28"/>
          <w:rtl/>
        </w:rPr>
        <w:t xml:space="preserve">اثر بخشی </w:t>
      </w:r>
      <w:r w:rsidRPr="00EC7790">
        <w:rPr>
          <w:rFonts w:ascii="IRNazanin" w:hAnsi="IRNazanin" w:cs="IRNazanin"/>
          <w:b/>
          <w:bCs/>
          <w:sz w:val="28"/>
          <w:szCs w:val="28"/>
          <w:rtl/>
        </w:rPr>
        <w:t>آموزش مدیریت خشم بر بروز خشم و راهبردهای مقابله ای در دانشجویان کارشناسی پرستاری دانشکده پرستاری و مامایی رازی کرمان در سال</w:t>
      </w:r>
      <w:r w:rsidRPr="00EC7790">
        <w:rPr>
          <w:rFonts w:ascii="IRNazanin" w:hAnsi="IRNazanin" w:cs="IRNazanin" w:hint="cs"/>
          <w:b/>
          <w:bCs/>
          <w:sz w:val="28"/>
          <w:szCs w:val="28"/>
          <w:rtl/>
        </w:rPr>
        <w:t xml:space="preserve"> 1400</w:t>
      </w:r>
    </w:p>
    <w:p w14:paraId="26D624D8" w14:textId="506BFB3F" w:rsidR="00F21F7D" w:rsidRPr="00EE3E2F" w:rsidRDefault="00D514B1" w:rsidP="00EC7790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76" w:lineRule="auto"/>
        <w:contextualSpacing/>
        <w:jc w:val="center"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 (کد طرح </w:t>
      </w:r>
      <w:r w:rsidR="007E6B0D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>98000698</w:t>
      </w: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 و کد اخلا</w:t>
      </w:r>
      <w:r w:rsidR="00EC7790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ق </w:t>
      </w:r>
      <w:r w:rsidR="00EC7790" w:rsidRPr="00EC7790">
        <w:rPr>
          <w:rFonts w:ascii="IRNazanin" w:eastAsia="Arial" w:hAnsi="IRNazanin" w:cs="IRNazanin" w:hint="cs"/>
          <w:b/>
          <w:bCs/>
          <w:kern w:val="3"/>
          <w:sz w:val="24"/>
          <w:szCs w:val="24"/>
          <w:rtl/>
        </w:rPr>
        <w:t>588</w:t>
      </w: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 xml:space="preserve"> </w:t>
      </w: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</w:rPr>
        <w:t>IR.KMU.REC.1</w:t>
      </w:r>
      <w:r w:rsidR="00EC7790">
        <w:rPr>
          <w:rFonts w:ascii="IRNazanin" w:eastAsia="Arial" w:hAnsi="IRNazanin" w:cs="IRNazanin"/>
          <w:b/>
          <w:bCs/>
          <w:kern w:val="3"/>
          <w:sz w:val="28"/>
          <w:szCs w:val="28"/>
        </w:rPr>
        <w:t>398</w:t>
      </w: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</w:rPr>
        <w:t>.</w:t>
      </w:r>
      <w:r w:rsidRPr="00EE3E2F">
        <w:rPr>
          <w:rFonts w:ascii="Cambria" w:eastAsia="Arial" w:hAnsi="Cambria" w:cs="Cambria"/>
          <w:b/>
          <w:bCs/>
          <w:kern w:val="3"/>
          <w:sz w:val="28"/>
          <w:szCs w:val="28"/>
        </w:rPr>
        <w:t> </w:t>
      </w:r>
      <w:r w:rsidRPr="00EE3E2F">
        <w:rPr>
          <w:rFonts w:ascii="IRNazanin" w:eastAsia="Arial" w:hAnsi="IRNazanin" w:cs="IRNazanin" w:hint="cs"/>
          <w:b/>
          <w:bCs/>
          <w:kern w:val="3"/>
          <w:sz w:val="28"/>
          <w:szCs w:val="28"/>
          <w:rtl/>
        </w:rPr>
        <w:t>)</w:t>
      </w:r>
    </w:p>
    <w:p w14:paraId="532BB3A8" w14:textId="17C9FD09" w:rsidR="000F21F0" w:rsidRPr="00EE3E2F" w:rsidRDefault="000F21F0" w:rsidP="00F3577B">
      <w:pPr>
        <w:tabs>
          <w:tab w:val="left" w:pos="1241"/>
        </w:tabs>
        <w:bidi/>
        <w:spacing w:line="276" w:lineRule="auto"/>
        <w:contextualSpacing/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</w:pPr>
      <w:r w:rsidRPr="00EE3E2F">
        <w:rPr>
          <w:rFonts w:ascii="IRNazanin" w:eastAsia="Arial" w:hAnsi="IRNazanin" w:cs="IRNazanin"/>
          <w:b/>
          <w:bCs/>
          <w:kern w:val="3"/>
          <w:sz w:val="28"/>
          <w:szCs w:val="28"/>
          <w:rtl/>
        </w:rPr>
        <w:t xml:space="preserve"> </w:t>
      </w:r>
    </w:p>
    <w:p w14:paraId="5747369B" w14:textId="63077F88" w:rsidR="000F21F0" w:rsidRPr="00EE3E2F" w:rsidRDefault="00F21F7D" w:rsidP="000F21F0">
      <w:pPr>
        <w:tabs>
          <w:tab w:val="left" w:pos="1241"/>
        </w:tabs>
        <w:bidi/>
        <w:spacing w:line="276" w:lineRule="auto"/>
        <w:contextualSpacing/>
        <w:jc w:val="center"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مجری و همکاران:</w:t>
      </w:r>
      <w:r w:rsidRPr="00EE3E2F">
        <w:rPr>
          <w:rFonts w:ascii="IRNazanin" w:hAnsi="IRNazanin" w:cs="IRNazanin" w:hint="cs"/>
          <w:sz w:val="28"/>
          <w:szCs w:val="28"/>
          <w:rtl/>
        </w:rPr>
        <w:t xml:space="preserve"> </w:t>
      </w:r>
      <w:r w:rsidR="00EC7790">
        <w:rPr>
          <w:rFonts w:ascii="IRNazanin" w:hAnsi="IRNazanin" w:cs="IRNazanin" w:hint="cs"/>
          <w:sz w:val="28"/>
          <w:szCs w:val="28"/>
          <w:rtl/>
        </w:rPr>
        <w:t xml:space="preserve"> </w:t>
      </w:r>
      <w:r w:rsidR="00EC7790" w:rsidRPr="00EC7790">
        <w:rPr>
          <w:rFonts w:ascii="IRNazanin" w:hAnsi="IRNazanin" w:cs="IRNazanin" w:hint="cs"/>
          <w:b/>
          <w:bCs/>
          <w:sz w:val="28"/>
          <w:szCs w:val="28"/>
          <w:rtl/>
        </w:rPr>
        <w:t>سکینه میری</w:t>
      </w:r>
      <w:r w:rsidR="00EC7790">
        <w:rPr>
          <w:rFonts w:ascii="IRNazanin" w:hAnsi="IRNazanin" w:cs="IRNazanin" w:hint="cs"/>
          <w:sz w:val="28"/>
          <w:szCs w:val="28"/>
          <w:rtl/>
        </w:rPr>
        <w:t xml:space="preserve"> </w:t>
      </w:r>
      <w:r w:rsidR="00EC7790" w:rsidRPr="00EE3E2F">
        <w:rPr>
          <w:rFonts w:ascii="IRNazanin" w:hAnsi="IRNazanin" w:cs="IRNazanin"/>
          <w:b/>
          <w:bCs/>
          <w:sz w:val="28"/>
          <w:szCs w:val="28"/>
          <w:rtl/>
        </w:rPr>
        <w:t xml:space="preserve">| </w:t>
      </w:r>
      <w:r w:rsidR="000F21F0" w:rsidRPr="00EE3E2F">
        <w:rPr>
          <w:rFonts w:ascii="IRNazanin" w:hAnsi="IRNazanin" w:cs="IRNazanin"/>
          <w:b/>
          <w:bCs/>
          <w:sz w:val="28"/>
          <w:szCs w:val="28"/>
          <w:rtl/>
        </w:rPr>
        <w:t>دکتر جمیله فرخ</w:t>
      </w:r>
      <w:r w:rsidR="000F21F0" w:rsidRPr="00EE3E2F">
        <w:rPr>
          <w:rFonts w:ascii="IRNazanin" w:hAnsi="IRNazanin" w:cs="IRNazanin"/>
          <w:b/>
          <w:bCs/>
          <w:sz w:val="28"/>
          <w:szCs w:val="28"/>
        </w:rPr>
        <w:t xml:space="preserve"> </w:t>
      </w:r>
      <w:r w:rsidR="000F21F0" w:rsidRPr="00EE3E2F">
        <w:rPr>
          <w:rFonts w:ascii="IRNazanin" w:hAnsi="IRNazanin" w:cs="IRNazanin"/>
          <w:b/>
          <w:bCs/>
          <w:sz w:val="28"/>
          <w:szCs w:val="28"/>
          <w:rtl/>
        </w:rPr>
        <w:softHyphen/>
        <w:t>زادیان</w:t>
      </w:r>
      <w:r w:rsidR="00EC7790">
        <w:rPr>
          <w:rFonts w:ascii="IRNazanin" w:hAnsi="IRNazanin" w:cs="IRNazanin" w:hint="cs"/>
          <w:b/>
          <w:bCs/>
          <w:sz w:val="28"/>
          <w:szCs w:val="28"/>
          <w:rtl/>
        </w:rPr>
        <w:t xml:space="preserve"> </w:t>
      </w: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 xml:space="preserve">| </w:t>
      </w:r>
      <w:r w:rsidR="00EC7790">
        <w:rPr>
          <w:rFonts w:ascii="IRNazanin" w:hAnsi="IRNazanin" w:cs="IRNazanin" w:hint="cs"/>
          <w:b/>
          <w:bCs/>
          <w:sz w:val="28"/>
          <w:szCs w:val="28"/>
          <w:rtl/>
        </w:rPr>
        <w:t>منصوره عزیز زاده فروزی</w:t>
      </w:r>
      <w:r w:rsidR="00EC7790" w:rsidRPr="00EE3E2F">
        <w:rPr>
          <w:rFonts w:ascii="IRNazanin" w:hAnsi="IRNazanin" w:cs="IRNazanin"/>
          <w:b/>
          <w:bCs/>
          <w:sz w:val="28"/>
          <w:szCs w:val="28"/>
          <w:rtl/>
        </w:rPr>
        <w:t>|</w:t>
      </w:r>
      <w:r w:rsidR="00EC7790">
        <w:rPr>
          <w:rFonts w:ascii="IRNazanin" w:hAnsi="IRNazanin" w:cs="IRNazanin" w:hint="cs"/>
          <w:b/>
          <w:bCs/>
          <w:sz w:val="28"/>
          <w:szCs w:val="28"/>
          <w:rtl/>
        </w:rPr>
        <w:t>مژگان حیاتی</w:t>
      </w:r>
    </w:p>
    <w:p w14:paraId="1631241F" w14:textId="1EB8EDFE" w:rsidR="00F21F7D" w:rsidRPr="00EE3E2F" w:rsidRDefault="0087600C" w:rsidP="0087600C">
      <w:pPr>
        <w:tabs>
          <w:tab w:val="left" w:pos="1241"/>
        </w:tabs>
        <w:bidi/>
        <w:spacing w:line="276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EE3E2F">
        <w:rPr>
          <w:rFonts w:ascii="IRNazanin" w:hAnsi="IRNazanin" w:cs="IRNazanin" w:hint="cs"/>
          <w:b/>
          <w:bCs/>
          <w:sz w:val="28"/>
          <w:szCs w:val="28"/>
          <w:rtl/>
        </w:rPr>
        <w:t>خلاصه روند اجرای</w:t>
      </w:r>
      <w:r w:rsidR="002627E9">
        <w:rPr>
          <w:rFonts w:ascii="IRNazanin" w:hAnsi="IRNazanin" w:cs="IRNazanin" w:hint="cs"/>
          <w:b/>
          <w:bCs/>
          <w:sz w:val="28"/>
          <w:szCs w:val="28"/>
          <w:rtl/>
        </w:rPr>
        <w:t>ی</w:t>
      </w:r>
    </w:p>
    <w:p w14:paraId="6206CA6C" w14:textId="38440F2F" w:rsidR="000F21F0" w:rsidRDefault="00C05BFC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4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4C1E97">
        <w:rPr>
          <w:rFonts w:ascii="IRNazanin" w:hAnsi="IRNazanin" w:cs="IRNazanin"/>
          <w:b/>
          <w:bCs/>
          <w:sz w:val="28"/>
          <w:szCs w:val="28"/>
          <w:rtl/>
        </w:rPr>
        <w:t>مقدمه</w:t>
      </w:r>
      <w:r w:rsidR="000F21F0" w:rsidRPr="004C1E97">
        <w:rPr>
          <w:rFonts w:ascii="IRNazanin" w:hAnsi="IRNazanin" w:cs="IRNazanin"/>
          <w:b/>
          <w:bCs/>
          <w:sz w:val="28"/>
          <w:szCs w:val="28"/>
          <w:rtl/>
        </w:rPr>
        <w:t xml:space="preserve"> </w:t>
      </w:r>
    </w:p>
    <w:p w14:paraId="2607554B" w14:textId="1840D449" w:rsidR="00650017" w:rsidRDefault="00650017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4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650017">
        <w:rPr>
          <w:rFonts w:ascii="IRNazanin" w:hAnsi="IRNazanin" w:cs="IRNazanin"/>
          <w:sz w:val="28"/>
          <w:szCs w:val="28"/>
          <w:rtl/>
          <w:lang w:bidi="fa-IR"/>
        </w:rPr>
        <w:t xml:space="preserve">حفظ و ارتقای سلامت بخش مهمی ازمراقبت پرستاری است، و پرستاران به ویژه روان پرستاران می توانند نقش مهمی در ایجاد تغییر در محیط اجتماعی و کمک به </w:t>
      </w:r>
      <w:r>
        <w:rPr>
          <w:rFonts w:ascii="IRNazanin" w:hAnsi="IRNazanin" w:cs="IRNazanin" w:hint="cs"/>
          <w:sz w:val="28"/>
          <w:szCs w:val="28"/>
          <w:rtl/>
          <w:lang w:bidi="fa-IR"/>
        </w:rPr>
        <w:t xml:space="preserve"> افراد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برای دستیابی به مدیریت خشم داشته باشند. آموزش مهارت های مدیریت و کنترل خشم به یک مداخله مهم است. اقدامات مربوط به مدیریت خشم تحت رهبری و نظارت روان پرستاران در برنامه درسی دانشکده پرستاری می تواند انجام شود</w:t>
      </w:r>
    </w:p>
    <w:p w14:paraId="1AF4DFD4" w14:textId="628A4C0F" w:rsidR="00650017" w:rsidRDefault="00650017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240" w:lineRule="auto"/>
        <w:contextualSpacing/>
        <w:rPr>
          <w:rFonts w:ascii="IRNazanin" w:hAnsi="IRNazanin" w:cs="IRNazanin"/>
          <w:b/>
          <w:bCs/>
          <w:sz w:val="28"/>
          <w:szCs w:val="28"/>
          <w:rtl/>
        </w:rPr>
      </w:pPr>
      <w:r w:rsidRPr="00650017">
        <w:rPr>
          <w:rFonts w:ascii="IRNazanin" w:hAnsi="IRNazanin" w:cs="IRNazanin"/>
          <w:sz w:val="28"/>
          <w:szCs w:val="28"/>
          <w:rtl/>
          <w:lang w:bidi="fa-IR"/>
        </w:rPr>
        <w:t>دانشجویان سرمایه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های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عظیم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و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مهم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جامعه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حساب می آیند، که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شیوع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خشم و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هیجانات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در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آن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ها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زیاد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می باشد. مهارت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های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کنترل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خشم در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این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افراد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می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تواند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در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پیشرفت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تحصیلی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و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ایجاد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ارتباط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بهتر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ومناسب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تر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در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خانواده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و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اجتماع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مؤثر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باشد و آنها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را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در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به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دست آوردن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راهبرد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مناسب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برای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زندگی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یاری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 xml:space="preserve">کند. </w:t>
      </w:r>
      <w:r>
        <w:rPr>
          <w:rFonts w:ascii="IRNazanin" w:hAnsi="IRNazanin" w:cs="IRNazanin" w:hint="cs"/>
          <w:sz w:val="28"/>
          <w:szCs w:val="28"/>
          <w:rtl/>
          <w:lang w:bidi="fa-IR"/>
        </w:rPr>
        <w:t>به همین دلیل پ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ژوهش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حاضر</w:t>
      </w:r>
      <w:r w:rsidRPr="00650017">
        <w:rPr>
          <w:rFonts w:ascii="IRNazanin" w:hAnsi="IRNazanin" w:cs="IRNazanin"/>
          <w:sz w:val="28"/>
          <w:szCs w:val="28"/>
          <w:lang w:bidi="fa-IR"/>
        </w:rPr>
        <w:t xml:space="preserve"> </w:t>
      </w:r>
      <w:r w:rsidRPr="00650017">
        <w:rPr>
          <w:rFonts w:ascii="IRNazanin" w:hAnsi="IRNazanin" w:cs="IRNazanin"/>
          <w:sz w:val="28"/>
          <w:szCs w:val="28"/>
          <w:rtl/>
          <w:lang w:bidi="fa-IR"/>
        </w:rPr>
        <w:t>با هدف بررسی تاثیر آموزش مدیریت خشم بر خشم و راهبردهای مقابله ای در دانشجویان کارشناسی پرستاری دانشکده پرستاری و مامایی رازی کرمان انجام شد</w:t>
      </w:r>
      <w:r>
        <w:rPr>
          <w:rFonts w:ascii="IRNazanin" w:hAnsi="IRNazanin" w:cs="IRNazanin" w:hint="cs"/>
          <w:sz w:val="28"/>
          <w:szCs w:val="28"/>
          <w:rtl/>
          <w:lang w:bidi="fa-IR"/>
        </w:rPr>
        <w:t>.</w:t>
      </w:r>
    </w:p>
    <w:p w14:paraId="6925751F" w14:textId="77777777" w:rsidR="00650017" w:rsidRPr="004C1E97" w:rsidRDefault="00650017" w:rsidP="00650017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tabs>
          <w:tab w:val="left" w:pos="1241"/>
        </w:tabs>
        <w:bidi/>
        <w:spacing w:line="360" w:lineRule="auto"/>
        <w:contextualSpacing/>
        <w:rPr>
          <w:rFonts w:ascii="IRNazanin" w:hAnsi="IRNazanin" w:cs="IRNazanin"/>
          <w:b/>
          <w:bCs/>
          <w:sz w:val="28"/>
          <w:szCs w:val="28"/>
          <w:lang w:bidi="fa-IR"/>
        </w:rPr>
      </w:pPr>
    </w:p>
    <w:p w14:paraId="23E7FC1A" w14:textId="0AE176F0" w:rsidR="00650017" w:rsidRPr="00650017" w:rsidRDefault="00C05BFC" w:rsidP="00650017">
      <w:pPr>
        <w:bidi/>
        <w:spacing w:line="360" w:lineRule="auto"/>
        <w:jc w:val="both"/>
        <w:rPr>
          <w:rFonts w:ascii="IRNazanin" w:hAnsi="IRNazanin" w:cs="IRNazanin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bookmarkStart w:id="0" w:name="_Toc107130206"/>
    </w:p>
    <w:p w14:paraId="4DA0371D" w14:textId="77777777" w:rsidR="00B92B6B" w:rsidRDefault="00B92B6B" w:rsidP="004C1E97">
      <w:pP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</w:rPr>
      </w:pPr>
    </w:p>
    <w:p w14:paraId="558DAC80" w14:textId="6287565B" w:rsidR="00C05BFC" w:rsidRDefault="00CC3315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lastRenderedPageBreak/>
        <w:t xml:space="preserve"> نوع ، جامعه </w:t>
      </w:r>
      <w:r w:rsidR="00C05BFC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>پژوهش</w:t>
      </w:r>
      <w:bookmarkEnd w:id="0"/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</w:rPr>
        <w:t xml:space="preserve"> و  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روش نمونه</w:t>
      </w:r>
      <w:r w:rsidR="00A0516A"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softHyphen/>
        <w:t xml:space="preserve">گیری </w:t>
      </w:r>
    </w:p>
    <w:p w14:paraId="0BFCCBA5" w14:textId="77777777" w:rsidR="007B50CB" w:rsidRP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جامعه پژوهش را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کارشناس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ن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م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سال اول سال ۱۳۹۹ ( 62 نفر) دانشکده پرستار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ماما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راز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وابسته به دانشگاه علوم پزشک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کرمان تشک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ل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داد. </w:t>
      </w:r>
    </w:p>
    <w:p w14:paraId="7D08D784" w14:textId="0AE5F5DE" w:rsidR="007B50CB" w:rsidRDefault="007B50CB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نمونه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پژوهش با جامعه پژوهش برابر بود، بنابرا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جامعه و نمونه مطالعه 62 دانشجو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ترم اول سال اول وارد مطالعه شدند و به طور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مساو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تصادف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در گروه مداخله و کنترل قرار گرفتند (هر گروه 31 دانشجو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)</w:t>
      </w:r>
    </w:p>
    <w:p w14:paraId="6F152D1C" w14:textId="3ECA7F69" w:rsidR="00C05BFC" w:rsidRPr="004C1E97" w:rsidRDefault="00C05BFC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روند اجرایی این پ</w:t>
      </w:r>
      <w:r w:rsidR="003F2496" w:rsidRPr="004C1E97">
        <w:rPr>
          <w:rFonts w:ascii="IRNazanin" w:hAnsi="IRNazanin" w:cs="IRNazanin"/>
          <w:color w:val="000000" w:themeColor="text1"/>
          <w:rtl/>
        </w:rPr>
        <w:t>ژوهش</w:t>
      </w:r>
    </w:p>
    <w:p w14:paraId="1A706E88" w14:textId="44DAFD3E" w:rsidR="00C05BFC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قبل از مداخله (پیش آزمون)</w:t>
      </w:r>
    </w:p>
    <w:p w14:paraId="203210E3" w14:textId="2D21336C" w:rsidR="00FF3798" w:rsidRPr="007B50CB" w:rsidRDefault="00FF3798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eastAsia="Calibri" w:hAnsi="IRNazanin"/>
          <w:sz w:val="28"/>
          <w:rtl/>
        </w:rPr>
        <w:t xml:space="preserve">بعد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از اخذ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کد اخلاق و مجوز های لازم،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لیست دانشجویان از آموزش دانشکده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اخذ گردید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،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سپس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دانشجویان به طور مساوی و تصادفی به دو گروه مداخله و کنترل تقسیم شدند.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کسب رضایت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 آگاهانه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کتبی از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واحدهای پژوهشی مبنی بر همکاری با پژوهشگران اقدام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جمع آوری داده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اجرای برنامه آموزش مهارت های مد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50CB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ریت </w:t>
      </w:r>
      <w:r w:rsidR="00F719D9"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خشم </w:t>
      </w:r>
      <w:r w:rsidRPr="007B50CB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کسب گردید.</w:t>
      </w:r>
    </w:p>
    <w:p w14:paraId="664D057C" w14:textId="6DBE7FD0" w:rsidR="00C05BFC" w:rsidRPr="004C1E97" w:rsidRDefault="00C05BFC" w:rsidP="007B50C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both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پژوهشگر نحوه برگزاری برنامه آموزشی، تقویم برنامه آموزشی و نحوه وارد شدن به لینک مجازی کارگاه را در گروه به اشتراک گذاشت و برای شرکت در برنامه آموزشی برای گروه مداخله یادآورهایی ارسال می کرد.</w:t>
      </w:r>
    </w:p>
    <w:p w14:paraId="33D85B16" w14:textId="755A0D6A" w:rsidR="00C05BFC" w:rsidRPr="007B50CB" w:rsidRDefault="00C05BFC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7B50CB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مرحله </w:t>
      </w:r>
      <w:r w:rsidR="004C1E97" w:rsidRPr="007B50CB">
        <w:rPr>
          <w:rFonts w:ascii="IRNazanin" w:hAnsi="IRNazanin" w:cs="IRNazanin" w:hint="cs"/>
          <w:b/>
          <w:bCs/>
          <w:color w:val="000000" w:themeColor="text1"/>
          <w:sz w:val="28"/>
          <w:szCs w:val="28"/>
          <w:rtl/>
          <w:lang w:bidi="fa-IR"/>
        </w:rPr>
        <w:t>اجرای برنامه</w:t>
      </w:r>
    </w:p>
    <w:p w14:paraId="1E4CF0CB" w14:textId="2447B266" w:rsidR="00EE3E2F" w:rsidRPr="004C1E97" w:rsidRDefault="00FD1CB6" w:rsidP="00F719D9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both"/>
        <w:rPr>
          <w:rFonts w:ascii="IRNazanin" w:hAnsi="IRNazanin" w:cs="IRNazanin"/>
          <w:color w:val="000000" w:themeColor="text1"/>
          <w:sz w:val="28"/>
          <w:szCs w:val="28"/>
          <w:lang w:bidi="fa-IR"/>
        </w:rPr>
      </w:pPr>
      <w:r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لازم به ذکر است که آموزش بصورت آنلاین صورت گرفت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>Sky Room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 پرسشنامه ها در </w:t>
      </w:r>
      <w:r w:rsid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گ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وگل فرم طراحی و از طریق لینک جهت تکمیل در اختیار دانشجویان گذاشته می شد.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محتوای آموزشی مهارتهای مدیریت خشم با استفاده از مطالعات مشابه تهیه شد،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lang w:bidi="fa-IR"/>
        </w:rPr>
        <w:t xml:space="preserve"> 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و طی چهار جلسه 45 تا 60 دقیقه ای توسط فردی دارای کارشناسی ارشد روانشناسی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،</w:t>
      </w:r>
      <w:r w:rsidR="00F719D9" w:rsidRPr="00F719D9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و اعضای تیم تحقیق در دو هفته متوالی و هر هفته دو جلسه اجرا </w:t>
      </w:r>
      <w:r w:rsidR="00F719D9" w:rsidRPr="00F719D9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شد</w:t>
      </w:r>
      <w:r w:rsidR="00F719D9">
        <w:rPr>
          <w:rFonts w:ascii="IRNazanin" w:eastAsia="Calibri" w:hAnsi="IRNazanin" w:hint="cs"/>
          <w:sz w:val="28"/>
          <w:rtl/>
        </w:rPr>
        <w:t>.</w:t>
      </w:r>
    </w:p>
    <w:p w14:paraId="292BB7F4" w14:textId="56E2F4D9" w:rsidR="00A0516A" w:rsidRPr="004C1E97" w:rsidRDefault="00A0516A" w:rsidP="00B92B6B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jc w:val="lowKashida"/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</w:pP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>مرحله یک ماه بعد از مداخله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4C1E97">
        <w:rPr>
          <w:rFonts w:ascii="IRNazanin" w:hAnsi="IRNazanin" w:cs="IRNazanin"/>
          <w:b/>
          <w:bCs/>
          <w:color w:val="000000" w:themeColor="text1"/>
          <w:sz w:val="28"/>
          <w:szCs w:val="28"/>
          <w:rtl/>
          <w:lang w:bidi="fa-IR"/>
        </w:rPr>
        <w:t xml:space="preserve">( ارزشیابی تاثیر برنامه اموزشی با مقایسه نمرات پس آزمون با پیش ازمون) </w:t>
      </w:r>
    </w:p>
    <w:p w14:paraId="39F5FD88" w14:textId="4E7B87E9" w:rsidR="00A0516A" w:rsidRPr="004C1E97" w:rsidRDefault="00F719D9" w:rsidP="00446EB1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contextualSpacing/>
        <w:jc w:val="lowKashida"/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</w:pP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یک ماه  بعد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ب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خشی برنامه </w:t>
      </w:r>
      <w:r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>آ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موزشی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ارزشیابی </w:t>
      </w:r>
      <w:r w:rsidR="00FD1CB6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شد.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این یک ماه فرصتی بود تا افراد آنچه را فراگرفته‌اند، در محیط واقعی کاری اجرا کنند. </w:t>
      </w:r>
      <w:r w:rsidR="00334069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اثر بخشی برنامه اموزشی با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</w:t>
      </w:r>
      <w:r w:rsid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های </w:t>
      </w:r>
      <w:r w:rsidR="00A0516A" w:rsidRPr="004C1E97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خشم صفت – حالت اسپیلبرگر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و  </w:t>
      </w:r>
      <w:r w:rsidR="00446EB1" w:rsidRPr="00446EB1">
        <w:rPr>
          <w:rFonts w:ascii="IRNazanin" w:hAnsi="IRNazanin" w:cs="IRNazanin"/>
          <w:color w:val="000000" w:themeColor="text1"/>
          <w:sz w:val="28"/>
          <w:szCs w:val="28"/>
          <w:rtl/>
          <w:lang w:bidi="fa-IR"/>
        </w:rPr>
        <w:t>پرسشنامه راهبردهای مقابله ای لازاروس و فولکمن</w:t>
      </w:r>
      <w:r w:rsidR="00446EB1" w:rsidRPr="00446EB1">
        <w:rPr>
          <w:rFonts w:ascii="IRNazanin" w:hAnsi="IRNazanin" w:cs="IRNazanin" w:hint="cs"/>
          <w:color w:val="000000" w:themeColor="text1"/>
          <w:sz w:val="28"/>
          <w:szCs w:val="28"/>
          <w:rtl/>
          <w:lang w:bidi="fa-IR"/>
        </w:rPr>
        <w:t xml:space="preserve"> انجام شد. </w:t>
      </w:r>
    </w:p>
    <w:p w14:paraId="67B3916B" w14:textId="51F714F9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  <w:rtl/>
        </w:rPr>
      </w:pPr>
    </w:p>
    <w:p w14:paraId="1C5FC4E7" w14:textId="26B8768D" w:rsidR="00F47170" w:rsidRPr="004C1E97" w:rsidRDefault="009327BD" w:rsidP="00B92B6B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>
        <w:rPr>
          <w:rFonts w:ascii="IRNazanin" w:hAnsi="IRNazanin" w:cs="IRNazanin"/>
          <w:color w:val="000000" w:themeColor="text1"/>
        </w:rPr>
        <w:t xml:space="preserve"> </w:t>
      </w:r>
      <w:r>
        <w:rPr>
          <w:rFonts w:ascii="IRNazanin" w:hAnsi="IRNazanin" w:cs="IRNazanin" w:hint="cs"/>
          <w:color w:val="000000" w:themeColor="text1"/>
          <w:rtl/>
        </w:rPr>
        <w:t xml:space="preserve">نتایج  و </w:t>
      </w:r>
      <w:r w:rsidR="00F47170" w:rsidRPr="004C1E97">
        <w:rPr>
          <w:rFonts w:ascii="IRNazanin" w:hAnsi="IRNazanin" w:cs="IRNazanin"/>
          <w:color w:val="000000" w:themeColor="text1"/>
          <w:rtl/>
        </w:rPr>
        <w:t>نتیجه‌گیری</w:t>
      </w:r>
    </w:p>
    <w:p w14:paraId="3FDFE0D8" w14:textId="4BAEB5B2" w:rsidR="007B2BDE" w:rsidRPr="004C1E97" w:rsidRDefault="007B2BDE" w:rsidP="00E74F48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contextualSpacing/>
        <w:jc w:val="lowKashida"/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</w:pP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>آموزش مهارت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خشم بر خشم دانشجو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تاث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مثبت و معن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دار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داشته است. هدف از درمان ها و مداخلات کنترل خشم، کاهش احساسات ه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جان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و برانگ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ختگ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ف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ز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ولوژ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ک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ناش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از خشم، افزا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ش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آگاه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افراد نسبت خشم و آموزش ش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وه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ها و راهبردها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موثر به منظور کنترل آن است. مد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خشم باعث م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شود که وقت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فرد آموزش و مهارت لازم برا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مقابله با خشم و شناخت کل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از احساسات و ه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جانات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خود پ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دا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کند</w:t>
      </w:r>
      <w:r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.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همچن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 نتا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ج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مطالعه نشان داد  آموزش مد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خشم بر راهبردها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مقابله 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در دانشجو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تاث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معن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دار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نداشت و 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نشان دهنده ضرورت اجرا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برنامه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ا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اجرا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دوره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آموزش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 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گر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همراه با مهارتها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خشم مانند مهارت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زندگ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 و مهارت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از قب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>ل كنترل استرس، حل مسئله و  مهارت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ارتباط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به دانشجو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ان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است. 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ن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آموزش ها موجب پ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شرفت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چشمگ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ر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آنان در توانا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برنامه ر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ز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انتخاب راه حل ها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مناسب برا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زندگ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 w:hint="eastAsia"/>
          <w:color w:val="000000" w:themeColor="text1"/>
          <w:sz w:val="28"/>
          <w:szCs w:val="28"/>
          <w:rtl/>
          <w:lang w:bidi="fa-IR"/>
        </w:rPr>
        <w:t>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ارتباط با همسالان، كنترل خود و به طور کل</w:t>
      </w:r>
      <w:r w:rsidRPr="007B2BDE">
        <w:rPr>
          <w:rFonts w:ascii="IRNazanin" w:eastAsia="Calibri" w:hAnsi="IRNazanin" w:cs="IRNazanin" w:hint="cs"/>
          <w:color w:val="000000" w:themeColor="text1"/>
          <w:sz w:val="28"/>
          <w:szCs w:val="28"/>
          <w:rtl/>
          <w:lang w:bidi="fa-IR"/>
        </w:rPr>
        <w:t>ی</w:t>
      </w:r>
      <w:r w:rsidRPr="007B2BDE">
        <w:rPr>
          <w:rFonts w:ascii="IRNazanin" w:eastAsia="Calibri" w:hAnsi="IRNazanin" w:cs="IRNazanin"/>
          <w:color w:val="000000" w:themeColor="text1"/>
          <w:sz w:val="28"/>
          <w:szCs w:val="28"/>
          <w:rtl/>
          <w:lang w:bidi="fa-IR"/>
        </w:rPr>
        <w:t xml:space="preserve"> بهبود سلامت روان کمک خواهد کرد. </w:t>
      </w:r>
    </w:p>
    <w:p w14:paraId="705ACFD0" w14:textId="77777777" w:rsidR="00B92B6B" w:rsidRDefault="00B92B6B" w:rsidP="004C1E97">
      <w:pPr>
        <w:pStyle w:val="Heading1"/>
        <w:spacing w:before="0" w:line="360" w:lineRule="auto"/>
        <w:rPr>
          <w:rFonts w:ascii="IRNazanin" w:hAnsi="IRNazanin" w:cs="IRNazanin"/>
          <w:color w:val="000000" w:themeColor="text1"/>
        </w:rPr>
      </w:pPr>
    </w:p>
    <w:p w14:paraId="3CC930BA" w14:textId="6EDEB1E0" w:rsidR="00F47170" w:rsidRPr="004C1E97" w:rsidRDefault="00EA7B64" w:rsidP="00097A22">
      <w:pPr>
        <w:pStyle w:val="Heading1"/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spacing w:before="0" w:line="360" w:lineRule="auto"/>
        <w:rPr>
          <w:rFonts w:ascii="IRNazanin" w:hAnsi="IRNazanin" w:cs="IRNazanin"/>
          <w:color w:val="000000" w:themeColor="text1"/>
          <w:rtl/>
        </w:rPr>
      </w:pPr>
      <w:r w:rsidRPr="004C1E97">
        <w:rPr>
          <w:rFonts w:ascii="IRNazanin" w:hAnsi="IRNazanin" w:cs="IRNazanin"/>
          <w:color w:val="000000" w:themeColor="text1"/>
          <w:rtl/>
        </w:rPr>
        <w:t>کاربرد پژوهش و اثر گذاری ان</w:t>
      </w:r>
    </w:p>
    <w:p w14:paraId="26E1AE66" w14:textId="3FAC2D1A" w:rsidR="00EE3E2F" w:rsidRPr="007B2BDE" w:rsidRDefault="001F3361" w:rsidP="00097A22">
      <w:pPr>
        <w:pBdr>
          <w:top w:val="single" w:sz="18" w:space="1" w:color="9BBB59" w:themeColor="accent3"/>
          <w:left w:val="single" w:sz="18" w:space="4" w:color="9BBB59" w:themeColor="accent3"/>
          <w:bottom w:val="single" w:sz="18" w:space="1" w:color="9BBB59" w:themeColor="accent3"/>
          <w:right w:val="single" w:sz="18" w:space="4" w:color="9BBB59" w:themeColor="accent3"/>
        </w:pBdr>
        <w:bidi/>
        <w:spacing w:after="0" w:line="360" w:lineRule="auto"/>
        <w:ind w:firstLine="567"/>
        <w:jc w:val="lowKashida"/>
        <w:rPr>
          <w:rFonts w:ascii="IRNazanin" w:hAnsi="IRNazanin" w:cs="IRNazanin"/>
          <w:color w:val="333333"/>
          <w:sz w:val="28"/>
          <w:szCs w:val="28"/>
          <w:rtl/>
        </w:rPr>
      </w:pPr>
      <w:r w:rsidRPr="004C1E97">
        <w:rPr>
          <w:rFonts w:ascii="IRNazanin" w:hAnsi="IRNazanin" w:cs="IRNazanin"/>
          <w:color w:val="333333"/>
          <w:sz w:val="28"/>
          <w:szCs w:val="28"/>
          <w:rtl/>
        </w:rPr>
        <w:t>کتابچه  الکترونیک مستخرج از طرح تحقیقاتی و خلاصه ای از نتایج این طرح</w:t>
      </w:r>
      <w:r w:rsidRPr="007B2BDE">
        <w:rPr>
          <w:rFonts w:ascii="IRNazanin" w:hAnsi="IRNazanin" w:cs="IRNazanin"/>
          <w:color w:val="333333"/>
          <w:sz w:val="28"/>
          <w:szCs w:val="28"/>
          <w:rtl/>
        </w:rPr>
        <w:t xml:space="preserve"> </w:t>
      </w:r>
      <w:r w:rsidR="001806EC" w:rsidRPr="007B2BDE">
        <w:rPr>
          <w:rFonts w:ascii="IRNazanin" w:hAnsi="IRNazanin" w:cs="IRNazanin"/>
          <w:color w:val="333333"/>
          <w:sz w:val="28"/>
          <w:szCs w:val="28"/>
          <w:rtl/>
        </w:rPr>
        <w:t xml:space="preserve">به </w:t>
      </w:r>
      <w:r w:rsidR="000D7A39" w:rsidRPr="007B2BDE">
        <w:rPr>
          <w:rFonts w:ascii="IRNazanin" w:hAnsi="IRNazanin" w:cs="IRNazanin" w:hint="cs"/>
          <w:color w:val="333333"/>
          <w:sz w:val="28"/>
          <w:szCs w:val="28"/>
          <w:rtl/>
        </w:rPr>
        <w:t>معاون آموزشی</w:t>
      </w:r>
      <w:r w:rsidR="00E74F48">
        <w:rPr>
          <w:rFonts w:ascii="IRNazanin" w:hAnsi="IRNazanin" w:cs="IRNazanin" w:hint="cs"/>
          <w:color w:val="333333"/>
          <w:sz w:val="28"/>
          <w:szCs w:val="28"/>
          <w:rtl/>
        </w:rPr>
        <w:t xml:space="preserve"> </w:t>
      </w:r>
      <w:r w:rsidR="000D7A39" w:rsidRPr="007B2BDE">
        <w:rPr>
          <w:rFonts w:ascii="IRNazanin" w:hAnsi="IRNazanin" w:cs="IRNazanin" w:hint="cs"/>
          <w:color w:val="333333"/>
          <w:sz w:val="28"/>
          <w:szCs w:val="28"/>
          <w:rtl/>
        </w:rPr>
        <w:t xml:space="preserve">دانشکده تحویل داده شد تادر صورت امکان </w:t>
      </w:r>
      <w:r w:rsidR="000D7A39" w:rsidRPr="007B2BDE">
        <w:rPr>
          <w:rFonts w:ascii="IRNazanin" w:hAnsi="IRNazanin" w:cs="IRNazanin"/>
          <w:color w:val="333333"/>
          <w:sz w:val="28"/>
          <w:szCs w:val="28"/>
          <w:rtl/>
        </w:rPr>
        <w:t>اقدامات مربوط به آموزش مد</w:t>
      </w:r>
      <w:r w:rsidR="000D7A39" w:rsidRPr="007B2BDE">
        <w:rPr>
          <w:rFonts w:ascii="IRNazanin" w:hAnsi="IRNazanin" w:cs="IRNazanin" w:hint="cs"/>
          <w:color w:val="333333"/>
          <w:sz w:val="28"/>
          <w:szCs w:val="28"/>
          <w:rtl/>
        </w:rPr>
        <w:t>ی</w:t>
      </w:r>
      <w:r w:rsidR="000D7A39" w:rsidRPr="007B2BDE">
        <w:rPr>
          <w:rFonts w:ascii="IRNazanin" w:hAnsi="IRNazanin" w:cs="IRNazanin"/>
          <w:color w:val="333333"/>
          <w:sz w:val="28"/>
          <w:szCs w:val="28"/>
          <w:rtl/>
        </w:rPr>
        <w:t xml:space="preserve">ریت خشم در برنامه </w:t>
      </w:r>
      <w:r w:rsidR="007469AF">
        <w:rPr>
          <w:rFonts w:ascii="IRNazanin" w:hAnsi="IRNazanin" w:cs="IRNazanin" w:hint="cs"/>
          <w:color w:val="333333"/>
          <w:sz w:val="28"/>
          <w:szCs w:val="28"/>
          <w:rtl/>
        </w:rPr>
        <w:t xml:space="preserve">های </w:t>
      </w:r>
      <w:r w:rsidR="0094547A">
        <w:rPr>
          <w:rFonts w:ascii="IRNazanin" w:hAnsi="IRNazanin" w:cs="IRNazanin" w:hint="cs"/>
          <w:color w:val="333333"/>
          <w:sz w:val="28"/>
          <w:szCs w:val="28"/>
          <w:rtl/>
        </w:rPr>
        <w:t xml:space="preserve"> آموزشی دانشجویان </w:t>
      </w:r>
      <w:r w:rsidR="000D7A39" w:rsidRPr="007B2BDE">
        <w:rPr>
          <w:rFonts w:ascii="IRNazanin" w:hAnsi="IRNazanin" w:cs="IRNazanin" w:hint="cs"/>
          <w:color w:val="333333"/>
          <w:sz w:val="28"/>
          <w:szCs w:val="28"/>
          <w:rtl/>
        </w:rPr>
        <w:t xml:space="preserve">گنجانده شود. </w:t>
      </w:r>
      <w:r w:rsidR="007469AF">
        <w:rPr>
          <w:rFonts w:ascii="IRNazanin" w:hAnsi="IRNazanin" w:cs="IRNazanin" w:hint="cs"/>
          <w:color w:val="333333"/>
          <w:sz w:val="28"/>
          <w:szCs w:val="28"/>
          <w:rtl/>
        </w:rPr>
        <w:t xml:space="preserve">همچنین </w:t>
      </w:r>
      <w:r w:rsidR="0094547A">
        <w:rPr>
          <w:rFonts w:ascii="IRNazanin" w:hAnsi="IRNazanin" w:cs="IRNazanin" w:hint="cs"/>
          <w:color w:val="333333"/>
          <w:sz w:val="28"/>
          <w:szCs w:val="28"/>
          <w:rtl/>
        </w:rPr>
        <w:t xml:space="preserve">نتایج حاصل از طرح </w:t>
      </w:r>
      <w:r w:rsidR="007469AF">
        <w:rPr>
          <w:rFonts w:ascii="IRNazanin" w:hAnsi="IRNazanin" w:cs="IRNazanin" w:hint="cs"/>
          <w:color w:val="333333"/>
          <w:sz w:val="28"/>
          <w:szCs w:val="28"/>
          <w:rtl/>
        </w:rPr>
        <w:t xml:space="preserve"> می تواند مورد استفاده  </w:t>
      </w:r>
      <w:r w:rsidR="0094547A">
        <w:rPr>
          <w:rFonts w:ascii="IRNazanin" w:hAnsi="IRNazanin" w:cs="IRNazanin" w:hint="cs"/>
          <w:color w:val="333333"/>
          <w:sz w:val="28"/>
          <w:szCs w:val="28"/>
          <w:rtl/>
        </w:rPr>
        <w:t xml:space="preserve">برنامه ریزان و سیاست گذاران  دانشگاه </w:t>
      </w:r>
      <w:r w:rsidR="0094547A">
        <w:rPr>
          <w:rFonts w:ascii="IRNazanin" w:hAnsi="IRNazanin" w:cs="IRNazanin" w:hint="cs"/>
          <w:color w:val="333333"/>
          <w:sz w:val="28"/>
          <w:szCs w:val="28"/>
          <w:rtl/>
        </w:rPr>
        <w:lastRenderedPageBreak/>
        <w:t xml:space="preserve">علوم پزشکی </w:t>
      </w:r>
      <w:r w:rsidR="007469AF">
        <w:rPr>
          <w:rFonts w:ascii="IRNazanin" w:hAnsi="IRNazanin" w:cs="IRNazanin" w:hint="cs"/>
          <w:color w:val="333333"/>
          <w:sz w:val="28"/>
          <w:szCs w:val="28"/>
          <w:rtl/>
        </w:rPr>
        <w:t>،</w:t>
      </w:r>
      <w:r w:rsidR="0094547A">
        <w:rPr>
          <w:rFonts w:ascii="IRNazanin" w:hAnsi="IRNazanin" w:cs="IRNazanin" w:hint="cs"/>
          <w:color w:val="333333"/>
          <w:sz w:val="28"/>
          <w:szCs w:val="28"/>
          <w:rtl/>
        </w:rPr>
        <w:t xml:space="preserve"> مراکز </w:t>
      </w:r>
      <w:r w:rsidR="007469AF">
        <w:rPr>
          <w:rFonts w:ascii="IRNazanin" w:hAnsi="IRNazanin" w:cs="IRNazanin" w:hint="cs"/>
          <w:color w:val="333333"/>
          <w:sz w:val="28"/>
          <w:szCs w:val="28"/>
          <w:rtl/>
        </w:rPr>
        <w:t xml:space="preserve"> مشاوره دانشگاهها و خوابگاهها  جهت  برنامه ریزی برای برگزاری کارگاها ی آموزشی مروبوطه  قرار گیرد.</w:t>
      </w:r>
      <w:r w:rsidR="007B2BDE" w:rsidRPr="007B2BDE">
        <w:rPr>
          <w:rFonts w:ascii="IRNazanin" w:hAnsi="IRNazanin" w:cs="IRNazanin"/>
          <w:color w:val="333333"/>
          <w:sz w:val="28"/>
          <w:szCs w:val="28"/>
          <w:rtl/>
        </w:rPr>
        <w:t xml:space="preserve"> </w:t>
      </w:r>
    </w:p>
    <w:p w14:paraId="78147F48" w14:textId="47209C35" w:rsidR="00547ACC" w:rsidRDefault="00000000"/>
    <w:sectPr w:rsidR="00547ACC" w:rsidSect="00B92B6B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0058" w14:textId="77777777" w:rsidR="00CD790C" w:rsidRDefault="00CD790C" w:rsidP="00C05BFC">
      <w:pPr>
        <w:spacing w:after="0" w:line="240" w:lineRule="auto"/>
      </w:pPr>
      <w:r>
        <w:separator/>
      </w:r>
    </w:p>
  </w:endnote>
  <w:endnote w:type="continuationSeparator" w:id="0">
    <w:p w14:paraId="1AC12E9C" w14:textId="77777777" w:rsidR="00CD790C" w:rsidRDefault="00CD790C" w:rsidP="00C0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Nazanin">
    <w:panose1 w:val="02000506000000020002"/>
    <w:charset w:val="00"/>
    <w:family w:val="auto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2064" w14:textId="77777777" w:rsidR="00334069" w:rsidRDefault="00334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2CEC" w14:textId="77777777" w:rsidR="00CD790C" w:rsidRDefault="00CD790C" w:rsidP="00C05BFC">
      <w:pPr>
        <w:spacing w:after="0" w:line="240" w:lineRule="auto"/>
      </w:pPr>
      <w:r>
        <w:separator/>
      </w:r>
    </w:p>
  </w:footnote>
  <w:footnote w:type="continuationSeparator" w:id="0">
    <w:p w14:paraId="16AA41F6" w14:textId="77777777" w:rsidR="00CD790C" w:rsidRDefault="00CD790C" w:rsidP="00C0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4635"/>
    <w:multiLevelType w:val="hybridMultilevel"/>
    <w:tmpl w:val="533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49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F0"/>
    <w:rsid w:val="0001140E"/>
    <w:rsid w:val="00011A3F"/>
    <w:rsid w:val="00024803"/>
    <w:rsid w:val="00024DB2"/>
    <w:rsid w:val="00097A22"/>
    <w:rsid w:val="000D7A39"/>
    <w:rsid w:val="000F21F0"/>
    <w:rsid w:val="001806EC"/>
    <w:rsid w:val="001E40E7"/>
    <w:rsid w:val="001F3361"/>
    <w:rsid w:val="0026001C"/>
    <w:rsid w:val="002627E9"/>
    <w:rsid w:val="002C1414"/>
    <w:rsid w:val="00334069"/>
    <w:rsid w:val="00344A71"/>
    <w:rsid w:val="003B52F0"/>
    <w:rsid w:val="003D6803"/>
    <w:rsid w:val="003F2496"/>
    <w:rsid w:val="003F7E9B"/>
    <w:rsid w:val="00446EB1"/>
    <w:rsid w:val="00460BA8"/>
    <w:rsid w:val="004B7975"/>
    <w:rsid w:val="004C1E97"/>
    <w:rsid w:val="00522D49"/>
    <w:rsid w:val="005C4F7A"/>
    <w:rsid w:val="005D7E3E"/>
    <w:rsid w:val="00650017"/>
    <w:rsid w:val="00696526"/>
    <w:rsid w:val="00732B5F"/>
    <w:rsid w:val="007469AF"/>
    <w:rsid w:val="00752CA9"/>
    <w:rsid w:val="00786FFF"/>
    <w:rsid w:val="007B2BDE"/>
    <w:rsid w:val="007B50CB"/>
    <w:rsid w:val="007E6B0D"/>
    <w:rsid w:val="0080511E"/>
    <w:rsid w:val="008425D3"/>
    <w:rsid w:val="0087600C"/>
    <w:rsid w:val="008E0234"/>
    <w:rsid w:val="008E6B19"/>
    <w:rsid w:val="009327BD"/>
    <w:rsid w:val="0094547A"/>
    <w:rsid w:val="009F595F"/>
    <w:rsid w:val="00A0516A"/>
    <w:rsid w:val="00A15812"/>
    <w:rsid w:val="00A30950"/>
    <w:rsid w:val="00A44CD8"/>
    <w:rsid w:val="00A52256"/>
    <w:rsid w:val="00B87C83"/>
    <w:rsid w:val="00B92B6B"/>
    <w:rsid w:val="00B94583"/>
    <w:rsid w:val="00C05BFC"/>
    <w:rsid w:val="00C46D6F"/>
    <w:rsid w:val="00CC3315"/>
    <w:rsid w:val="00CD790C"/>
    <w:rsid w:val="00D04BE6"/>
    <w:rsid w:val="00D514B1"/>
    <w:rsid w:val="00D97BB0"/>
    <w:rsid w:val="00DF5B26"/>
    <w:rsid w:val="00E17F88"/>
    <w:rsid w:val="00E46DB6"/>
    <w:rsid w:val="00E57D8E"/>
    <w:rsid w:val="00E74F48"/>
    <w:rsid w:val="00EA7B64"/>
    <w:rsid w:val="00EC7790"/>
    <w:rsid w:val="00EE3E2F"/>
    <w:rsid w:val="00F21F7D"/>
    <w:rsid w:val="00F3577B"/>
    <w:rsid w:val="00F47170"/>
    <w:rsid w:val="00F719D9"/>
    <w:rsid w:val="00F87943"/>
    <w:rsid w:val="00FD1CB6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B4D2"/>
  <w15:docId w15:val="{EFF8CAB5-A30A-4B68-8B93-01ECB570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F0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BFC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BFC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1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514B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05BFC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5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5BFC"/>
    <w:pPr>
      <w:spacing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05BFC"/>
  </w:style>
  <w:style w:type="character" w:customStyle="1" w:styleId="newsnavtitle">
    <w:name w:val="news_nav_title"/>
    <w:basedOn w:val="DefaultParagraphFont"/>
    <w:rsid w:val="00C05BFC"/>
  </w:style>
  <w:style w:type="character" w:styleId="CommentReference">
    <w:name w:val="annotation reference"/>
    <w:basedOn w:val="DefaultParagraphFont"/>
    <w:uiPriority w:val="99"/>
    <w:semiHidden/>
    <w:unhideWhenUsed/>
    <w:rsid w:val="00A05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5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5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6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069"/>
  </w:style>
  <w:style w:type="paragraph" w:styleId="Footer">
    <w:name w:val="footer"/>
    <w:basedOn w:val="Normal"/>
    <w:link w:val="FooterChar"/>
    <w:uiPriority w:val="99"/>
    <w:unhideWhenUsed/>
    <w:rsid w:val="0033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جمیله فرخ زادیان</cp:lastModifiedBy>
  <cp:revision>4</cp:revision>
  <dcterms:created xsi:type="dcterms:W3CDTF">2022-06-29T06:31:00Z</dcterms:created>
  <dcterms:modified xsi:type="dcterms:W3CDTF">2022-07-02T05:55:00Z</dcterms:modified>
</cp:coreProperties>
</file>